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8B2D" w14:textId="7638C4B0" w:rsidR="00F05837" w:rsidRDefault="00411512">
      <w:pPr>
        <w:jc w:val="right"/>
        <w:rPr>
          <w:rFonts w:ascii="FuturaBT-Book" w:hAnsi="FuturaBT-Book" w:cs="FuturaBT-Book"/>
          <w:color w:val="005EAF"/>
          <w:sz w:val="20"/>
          <w:szCs w:val="20"/>
        </w:rPr>
      </w:pPr>
      <w:r>
        <w:rPr>
          <w:noProof/>
        </w:rPr>
        <w:drawing>
          <wp:inline distT="0" distB="0" distL="0" distR="0" wp14:anchorId="51299353" wp14:editId="26145CCC">
            <wp:extent cx="2113915" cy="1057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915" cy="1057275"/>
                    </a:xfrm>
                    <a:prstGeom prst="rect">
                      <a:avLst/>
                    </a:prstGeom>
                    <a:solidFill>
                      <a:srgbClr val="FFFFFF"/>
                    </a:solidFill>
                    <a:ln>
                      <a:noFill/>
                    </a:ln>
                  </pic:spPr>
                </pic:pic>
              </a:graphicData>
            </a:graphic>
          </wp:inline>
        </w:drawing>
      </w:r>
    </w:p>
    <w:p w14:paraId="5C6B1D41" w14:textId="77777777" w:rsidR="00F05837" w:rsidRPr="002824CA" w:rsidRDefault="00F05837">
      <w:pPr>
        <w:pStyle w:val="EinfAbs"/>
        <w:tabs>
          <w:tab w:val="left" w:pos="340"/>
          <w:tab w:val="left" w:pos="2835"/>
          <w:tab w:val="left" w:pos="5329"/>
        </w:tabs>
        <w:ind w:left="4956"/>
        <w:jc w:val="right"/>
        <w:rPr>
          <w:rFonts w:ascii="Arial" w:hAnsi="Arial" w:cs="Arial"/>
          <w:color w:val="005EAF"/>
          <w:sz w:val="20"/>
          <w:szCs w:val="20"/>
        </w:rPr>
      </w:pPr>
      <w:r w:rsidRPr="002824CA">
        <w:rPr>
          <w:rFonts w:ascii="Arial" w:hAnsi="Arial" w:cs="Arial"/>
          <w:color w:val="005EAF"/>
          <w:sz w:val="20"/>
          <w:szCs w:val="20"/>
        </w:rPr>
        <w:t>Neues Rathaus</w:t>
      </w:r>
    </w:p>
    <w:p w14:paraId="144E33A3" w14:textId="77777777" w:rsidR="00F05837" w:rsidRPr="002824CA" w:rsidRDefault="00F05837">
      <w:pPr>
        <w:pStyle w:val="EinfAbs"/>
        <w:tabs>
          <w:tab w:val="left" w:pos="340"/>
          <w:tab w:val="left" w:pos="2835"/>
          <w:tab w:val="left" w:pos="5329"/>
        </w:tabs>
        <w:ind w:left="4956"/>
        <w:jc w:val="right"/>
        <w:rPr>
          <w:rFonts w:ascii="Arial" w:hAnsi="Arial" w:cs="Arial"/>
          <w:color w:val="005EAF"/>
          <w:sz w:val="20"/>
          <w:szCs w:val="20"/>
        </w:rPr>
      </w:pPr>
      <w:r w:rsidRPr="002824CA">
        <w:rPr>
          <w:rFonts w:ascii="Arial" w:hAnsi="Arial" w:cs="Arial"/>
          <w:color w:val="005EAF"/>
          <w:sz w:val="20"/>
          <w:szCs w:val="20"/>
        </w:rPr>
        <w:t>Marktplatz 1</w:t>
      </w:r>
    </w:p>
    <w:p w14:paraId="171FB2B5" w14:textId="77777777" w:rsidR="00F05837" w:rsidRPr="002824CA" w:rsidRDefault="00F05837">
      <w:pPr>
        <w:pStyle w:val="EinfAbs"/>
        <w:tabs>
          <w:tab w:val="left" w:pos="340"/>
          <w:tab w:val="left" w:pos="2835"/>
          <w:tab w:val="left" w:pos="5329"/>
        </w:tabs>
        <w:ind w:left="4956"/>
        <w:jc w:val="right"/>
        <w:rPr>
          <w:rFonts w:ascii="Arial" w:hAnsi="Arial" w:cs="Arial"/>
          <w:color w:val="005EAF"/>
          <w:sz w:val="20"/>
          <w:szCs w:val="20"/>
        </w:rPr>
      </w:pPr>
      <w:r w:rsidRPr="002824CA">
        <w:rPr>
          <w:rFonts w:ascii="Arial" w:hAnsi="Arial" w:cs="Arial"/>
          <w:color w:val="005EAF"/>
          <w:sz w:val="20"/>
          <w:szCs w:val="20"/>
        </w:rPr>
        <w:t>75175 Pforzheim</w:t>
      </w:r>
    </w:p>
    <w:p w14:paraId="36178FF6" w14:textId="77777777" w:rsidR="00F05837" w:rsidRPr="002824CA" w:rsidRDefault="00F05837">
      <w:pPr>
        <w:pStyle w:val="EinfAbs"/>
        <w:tabs>
          <w:tab w:val="left" w:pos="340"/>
          <w:tab w:val="left" w:pos="2835"/>
          <w:tab w:val="left" w:pos="5329"/>
        </w:tabs>
        <w:ind w:left="4956"/>
        <w:jc w:val="right"/>
        <w:rPr>
          <w:rFonts w:ascii="Arial" w:hAnsi="Arial" w:cs="Arial"/>
          <w:color w:val="005EAF"/>
          <w:sz w:val="20"/>
          <w:szCs w:val="20"/>
        </w:rPr>
      </w:pPr>
      <w:r w:rsidRPr="002824CA">
        <w:rPr>
          <w:rFonts w:ascii="Arial" w:hAnsi="Arial" w:cs="Arial"/>
          <w:color w:val="005EAF"/>
          <w:sz w:val="20"/>
          <w:szCs w:val="20"/>
        </w:rPr>
        <w:t>Tel. 07231 39-2040</w:t>
      </w:r>
    </w:p>
    <w:p w14:paraId="40FAB1C6" w14:textId="77777777" w:rsidR="00F05837" w:rsidRPr="002824CA" w:rsidRDefault="00F05837">
      <w:pPr>
        <w:pStyle w:val="EinfAbs"/>
        <w:tabs>
          <w:tab w:val="left" w:pos="340"/>
          <w:tab w:val="left" w:pos="2835"/>
          <w:tab w:val="left" w:pos="5329"/>
        </w:tabs>
        <w:ind w:left="4956"/>
        <w:jc w:val="right"/>
        <w:rPr>
          <w:rFonts w:ascii="Arial" w:eastAsia="Times New Roman" w:hAnsi="Arial" w:cs="Arial"/>
        </w:rPr>
      </w:pPr>
      <w:r w:rsidRPr="002824CA">
        <w:rPr>
          <w:rFonts w:ascii="Arial" w:hAnsi="Arial" w:cs="Arial"/>
          <w:color w:val="005EAF"/>
          <w:sz w:val="20"/>
          <w:szCs w:val="20"/>
        </w:rPr>
        <w:t>afd@stadt-pforzheim.de</w:t>
      </w:r>
    </w:p>
    <w:p w14:paraId="6C82D7DD" w14:textId="77777777" w:rsidR="00CE529F" w:rsidRDefault="00CE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72A01871" w14:textId="77777777" w:rsidR="00F05837" w:rsidRDefault="00C75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 xml:space="preserve">Herrn </w:t>
      </w:r>
      <w:r w:rsidR="00F05837">
        <w:rPr>
          <w:rFonts w:ascii="Arial" w:eastAsia="Times New Roman" w:hAnsi="Arial" w:cs="Arial"/>
        </w:rPr>
        <w:t>Oberbü</w:t>
      </w:r>
      <w:r>
        <w:rPr>
          <w:rFonts w:ascii="Arial" w:eastAsia="Times New Roman" w:hAnsi="Arial" w:cs="Arial"/>
        </w:rPr>
        <w:t>rgermeister</w:t>
      </w:r>
    </w:p>
    <w:p w14:paraId="02D69B45"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 xml:space="preserve">Peter Boch </w:t>
      </w:r>
    </w:p>
    <w:p w14:paraId="7E0F4F0C" w14:textId="77777777" w:rsidR="00F05837" w:rsidRDefault="0060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Neues Rathaus Marktplatz 1</w:t>
      </w:r>
    </w:p>
    <w:p w14:paraId="2C588D47" w14:textId="77777777" w:rsidR="00F05837" w:rsidRDefault="0060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75175 Pforzheim</w:t>
      </w:r>
    </w:p>
    <w:p w14:paraId="5C30A865" w14:textId="77777777" w:rsidR="009E099E" w:rsidRDefault="009E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51B90F18" w14:textId="0BE63E04"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rPr>
      </w:pPr>
      <w:r>
        <w:rPr>
          <w:rFonts w:ascii="Arial" w:eastAsia="Times New Roman" w:hAnsi="Arial" w:cs="Arial"/>
        </w:rPr>
        <w:t xml:space="preserve">Pforzheim, den </w:t>
      </w:r>
      <w:r w:rsidR="0072712F">
        <w:rPr>
          <w:rFonts w:ascii="Arial" w:eastAsia="Times New Roman" w:hAnsi="Arial" w:cs="Arial"/>
        </w:rPr>
        <w:t>29</w:t>
      </w:r>
      <w:r>
        <w:rPr>
          <w:rFonts w:ascii="Arial" w:eastAsia="Times New Roman" w:hAnsi="Arial" w:cs="Arial"/>
        </w:rPr>
        <w:t>.</w:t>
      </w:r>
      <w:r w:rsidR="0087038C">
        <w:rPr>
          <w:rFonts w:ascii="Arial" w:eastAsia="Times New Roman" w:hAnsi="Arial" w:cs="Arial"/>
        </w:rPr>
        <w:t>11</w:t>
      </w:r>
      <w:r>
        <w:rPr>
          <w:rFonts w:ascii="Arial" w:eastAsia="Times New Roman" w:hAnsi="Arial" w:cs="Arial"/>
        </w:rPr>
        <w:t>.</w:t>
      </w:r>
      <w:r w:rsidR="00CE529F">
        <w:rPr>
          <w:rFonts w:ascii="Arial" w:eastAsia="Times New Roman" w:hAnsi="Arial" w:cs="Arial"/>
        </w:rPr>
        <w:t>20</w:t>
      </w:r>
      <w:r w:rsidR="00C752DB">
        <w:rPr>
          <w:rFonts w:ascii="Arial" w:eastAsia="Times New Roman" w:hAnsi="Arial" w:cs="Arial"/>
        </w:rPr>
        <w:t>21</w:t>
      </w:r>
    </w:p>
    <w:p w14:paraId="4384F4D8"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5EB1D63D"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04CA58C3" w14:textId="7F26A763" w:rsidR="000F721D" w:rsidRPr="00B45292" w:rsidRDefault="00B45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r w:rsidRPr="000F721D">
        <w:rPr>
          <w:rFonts w:ascii="Arial" w:eastAsia="Times New Roman" w:hAnsi="Arial" w:cs="Arial"/>
          <w:b/>
          <w:bCs/>
        </w:rPr>
        <w:t>Asylbewerber zur Durchführung gemeinnütziger Tätigkeiten für die Stadt Pforzheim einsetzen</w:t>
      </w:r>
    </w:p>
    <w:p w14:paraId="61BBE0B8" w14:textId="77777777" w:rsidR="00620396" w:rsidRPr="00D07910" w:rsidRDefault="0062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Cs/>
        </w:rPr>
      </w:pPr>
    </w:p>
    <w:p w14:paraId="7FA8CF4D"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Sehr geehrter Herr Oberbürgermeister Boch,</w:t>
      </w:r>
    </w:p>
    <w:p w14:paraId="0A25C2B9" w14:textId="77777777" w:rsidR="00620396" w:rsidRDefault="0062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65ABEF86"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die AfD-Gemeinderatsfraktion stellt folgenden</w:t>
      </w:r>
    </w:p>
    <w:p w14:paraId="1010C9FD" w14:textId="77777777" w:rsidR="00915D17" w:rsidRDefault="0091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6F21AE5F"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r>
        <w:rPr>
          <w:rFonts w:ascii="Arial" w:eastAsia="Times New Roman" w:hAnsi="Arial" w:cs="Arial"/>
          <w:b/>
          <w:bCs/>
        </w:rPr>
        <w:t>Antrag:</w:t>
      </w:r>
    </w:p>
    <w:p w14:paraId="7A2B6CF1" w14:textId="09E549B2" w:rsidR="00D07910" w:rsidRDefault="00D0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3C48F8FF" w14:textId="5C674175" w:rsidR="004D7A96" w:rsidRDefault="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F721D">
        <w:rPr>
          <w:rFonts w:ascii="Arial" w:eastAsia="Times New Roman" w:hAnsi="Arial" w:cs="Arial"/>
        </w:rPr>
        <w:t>Der Gemeinderat möge beschließen</w:t>
      </w:r>
      <w:r>
        <w:rPr>
          <w:rFonts w:ascii="Arial" w:eastAsia="Times New Roman" w:hAnsi="Arial" w:cs="Arial"/>
        </w:rPr>
        <w:t xml:space="preserve"> und die Verwaltung damit beauftragen</w:t>
      </w:r>
      <w:r w:rsidRPr="000F721D">
        <w:rPr>
          <w:rFonts w:ascii="Arial" w:eastAsia="Times New Roman" w:hAnsi="Arial" w:cs="Arial"/>
        </w:rPr>
        <w:t xml:space="preserve">, im Bereich der </w:t>
      </w:r>
      <w:r>
        <w:rPr>
          <w:rFonts w:ascii="Arial" w:eastAsia="Times New Roman" w:hAnsi="Arial" w:cs="Arial"/>
        </w:rPr>
        <w:t>gemeinnützigen oder manuell-handwerklichen Tätigkeiten für die</w:t>
      </w:r>
      <w:r w:rsidRPr="000F721D">
        <w:rPr>
          <w:rFonts w:ascii="Arial" w:eastAsia="Times New Roman" w:hAnsi="Arial" w:cs="Arial"/>
        </w:rPr>
        <w:t xml:space="preserve"> Stadt </w:t>
      </w:r>
      <w:r>
        <w:rPr>
          <w:rFonts w:ascii="Arial" w:eastAsia="Times New Roman" w:hAnsi="Arial" w:cs="Arial"/>
        </w:rPr>
        <w:t>Pforzheim</w:t>
      </w:r>
      <w:r w:rsidRPr="000F721D">
        <w:rPr>
          <w:rFonts w:ascii="Arial" w:eastAsia="Times New Roman" w:hAnsi="Arial" w:cs="Arial"/>
        </w:rPr>
        <w:t xml:space="preserve"> gemäß den §§ 5 und 5 a des Asylbewerberleistungsgesetzes bei geeigneten Tätigkeiten Asylbewerber einzusetzen, soweit die Arbeiten zu diesem Zeitpunkt nicht durch festangestelltes Personal der Stadt </w:t>
      </w:r>
      <w:r>
        <w:rPr>
          <w:rFonts w:ascii="Arial" w:eastAsia="Times New Roman" w:hAnsi="Arial" w:cs="Arial"/>
        </w:rPr>
        <w:t>Pforzheim</w:t>
      </w:r>
      <w:r w:rsidRPr="000F721D">
        <w:rPr>
          <w:rFonts w:ascii="Arial" w:eastAsia="Times New Roman" w:hAnsi="Arial" w:cs="Arial"/>
        </w:rPr>
        <w:t xml:space="preserve"> erledigt werden können.</w:t>
      </w:r>
    </w:p>
    <w:p w14:paraId="2A16054A" w14:textId="77777777" w:rsidR="000F721D" w:rsidRPr="00CE529F" w:rsidRDefault="000F721D" w:rsidP="00C75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Cs/>
        </w:rPr>
      </w:pPr>
    </w:p>
    <w:p w14:paraId="29D5B9DB"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r>
        <w:rPr>
          <w:rFonts w:ascii="Arial" w:eastAsia="Times New Roman" w:hAnsi="Arial" w:cs="Arial"/>
          <w:b/>
          <w:bCs/>
        </w:rPr>
        <w:t>Begründung:</w:t>
      </w:r>
    </w:p>
    <w:p w14:paraId="0747D576" w14:textId="77777777" w:rsidR="00D07910" w:rsidRDefault="00D0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14:paraId="6D4D91B1" w14:textId="77777777" w:rsidR="004D7A96" w:rsidRDefault="004D7A96" w:rsidP="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hAnsi="Arial"/>
        </w:rPr>
        <w:t xml:space="preserve">Gemäß dem Programm „Flüchtlingsintegrationsmaßnahmen“ des Bundes sollen Flüchtlinge </w:t>
      </w:r>
      <w:r w:rsidRPr="000F721D">
        <w:rPr>
          <w:rFonts w:ascii="Arial" w:hAnsi="Arial"/>
        </w:rPr>
        <w:t>schon während des Asylverfahrens einer sinnvollen Betätigung nachgehen.</w:t>
      </w:r>
      <w:r>
        <w:rPr>
          <w:rFonts w:ascii="Arial" w:hAnsi="Arial"/>
        </w:rPr>
        <w:t xml:space="preserve"> Dem wird durch den </w:t>
      </w:r>
      <w:r w:rsidRPr="000F721D">
        <w:rPr>
          <w:rFonts w:ascii="Arial" w:eastAsia="Times New Roman" w:hAnsi="Arial" w:cs="Arial"/>
        </w:rPr>
        <w:t xml:space="preserve">§ 5 </w:t>
      </w:r>
      <w:r>
        <w:rPr>
          <w:rFonts w:ascii="Arial" w:eastAsia="Times New Roman" w:hAnsi="Arial" w:cs="Arial"/>
        </w:rPr>
        <w:t xml:space="preserve">des </w:t>
      </w:r>
      <w:r w:rsidRPr="000F721D">
        <w:rPr>
          <w:rFonts w:ascii="Arial" w:eastAsia="Times New Roman" w:hAnsi="Arial" w:cs="Arial"/>
        </w:rPr>
        <w:t>Asylbewerberleistungsgesetz im Rahmen der</w:t>
      </w:r>
      <w:r>
        <w:rPr>
          <w:rFonts w:ascii="Arial" w:eastAsia="Times New Roman" w:hAnsi="Arial" w:cs="Arial"/>
        </w:rPr>
        <w:t xml:space="preserve"> </w:t>
      </w:r>
      <w:r w:rsidRPr="000F721D">
        <w:rPr>
          <w:rFonts w:ascii="Arial" w:eastAsia="Times New Roman" w:hAnsi="Arial" w:cs="Arial"/>
        </w:rPr>
        <w:t xml:space="preserve">gemeinnützigen Arbeit </w:t>
      </w:r>
      <w:r>
        <w:rPr>
          <w:rFonts w:ascii="Arial" w:eastAsia="Times New Roman" w:hAnsi="Arial" w:cs="Arial"/>
        </w:rPr>
        <w:t>grundsätzlich stattgegeben</w:t>
      </w:r>
      <w:r w:rsidRPr="000F721D">
        <w:rPr>
          <w:rFonts w:ascii="Arial" w:eastAsia="Times New Roman" w:hAnsi="Arial" w:cs="Arial"/>
        </w:rPr>
        <w:t xml:space="preserve">. Diese Arbeit sollte </w:t>
      </w:r>
      <w:r>
        <w:rPr>
          <w:rFonts w:ascii="Arial" w:eastAsia="Times New Roman" w:hAnsi="Arial" w:cs="Arial"/>
        </w:rPr>
        <w:t xml:space="preserve">zwar </w:t>
      </w:r>
      <w:r w:rsidRPr="000F721D">
        <w:rPr>
          <w:rFonts w:ascii="Arial" w:eastAsia="Times New Roman" w:hAnsi="Arial" w:cs="Arial"/>
        </w:rPr>
        <w:t>keinen regulären Arbeitsplatz ersetze</w:t>
      </w:r>
      <w:r>
        <w:rPr>
          <w:rFonts w:ascii="Arial" w:eastAsia="Times New Roman" w:hAnsi="Arial" w:cs="Arial"/>
        </w:rPr>
        <w:t xml:space="preserve">n, aber räumlich und zeitlich so ausgestaltet werden, dass </w:t>
      </w:r>
      <w:r w:rsidRPr="000F721D">
        <w:rPr>
          <w:rFonts w:ascii="Arial" w:eastAsia="Times New Roman" w:hAnsi="Arial" w:cs="Arial"/>
        </w:rPr>
        <w:t>man diese auf</w:t>
      </w:r>
      <w:r>
        <w:rPr>
          <w:rFonts w:ascii="Arial" w:eastAsia="Times New Roman" w:hAnsi="Arial" w:cs="Arial"/>
        </w:rPr>
        <w:t xml:space="preserve"> </w:t>
      </w:r>
      <w:r w:rsidRPr="000F721D">
        <w:rPr>
          <w:rFonts w:ascii="Arial" w:eastAsia="Times New Roman" w:hAnsi="Arial" w:cs="Arial"/>
        </w:rPr>
        <w:t>zumutbare Weise und zumindest stundenweise ausüben kann.</w:t>
      </w:r>
    </w:p>
    <w:p w14:paraId="53DB15FB" w14:textId="77777777" w:rsidR="004D7A96" w:rsidRDefault="004D7A96" w:rsidP="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ED02A4">
        <w:rPr>
          <w:rFonts w:ascii="Arial" w:hAnsi="Arial"/>
        </w:rPr>
        <w:t>Der Einsatz der Asylbewerber</w:t>
      </w:r>
      <w:r>
        <w:rPr>
          <w:rFonts w:ascii="Arial" w:hAnsi="Arial"/>
        </w:rPr>
        <w:t xml:space="preserve"> zur Durchführung von gemeinnütziger bzw. handwerklich notwendiger Arbeit</w:t>
      </w:r>
      <w:r w:rsidRPr="00ED02A4">
        <w:rPr>
          <w:rFonts w:ascii="Arial" w:hAnsi="Arial"/>
        </w:rPr>
        <w:t xml:space="preserve"> wäre ein Gewinn für alle Seiten. Die Stadt würde eventuelle personelle Engpässe überbrücken können und die Asylbewerber könnten erste Erfahrungen mit dem Arbeitsmarkt in Deutschland sammeln, was für ihre jetzige und spätere Integration förderlich wäre.</w:t>
      </w:r>
    </w:p>
    <w:p w14:paraId="09CA316E" w14:textId="77777777" w:rsidR="008E634F" w:rsidRDefault="008E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239E9050" w14:textId="77777777" w:rsidR="00620396" w:rsidRDefault="0062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15131093" w14:textId="77777777" w:rsidR="00777DF2" w:rsidRDefault="0077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41BB423D" w14:textId="77777777" w:rsidR="004D7A96" w:rsidRDefault="004D7A96" w:rsidP="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55093DA9" w14:textId="00471347" w:rsidR="004D7A96" w:rsidRPr="000F721D" w:rsidRDefault="004D7A96" w:rsidP="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F721D">
        <w:rPr>
          <w:rFonts w:ascii="Arial" w:eastAsia="Times New Roman" w:hAnsi="Arial" w:cs="Arial"/>
        </w:rPr>
        <w:t xml:space="preserve">Die Ausübung einer gemeinnützigen Arbeit begründet </w:t>
      </w:r>
      <w:r>
        <w:rPr>
          <w:rFonts w:ascii="Arial" w:eastAsia="Times New Roman" w:hAnsi="Arial" w:cs="Arial"/>
        </w:rPr>
        <w:t xml:space="preserve">jedoch </w:t>
      </w:r>
      <w:r w:rsidRPr="000F721D">
        <w:rPr>
          <w:rFonts w:ascii="Arial" w:eastAsia="Times New Roman" w:hAnsi="Arial" w:cs="Arial"/>
        </w:rPr>
        <w:t>kein Arbeitsverhältnis im Sinne des Arbeitsrechts und</w:t>
      </w:r>
      <w:r>
        <w:rPr>
          <w:rFonts w:ascii="Arial" w:eastAsia="Times New Roman" w:hAnsi="Arial" w:cs="Arial"/>
        </w:rPr>
        <w:t xml:space="preserve"> </w:t>
      </w:r>
      <w:r w:rsidRPr="000F721D">
        <w:rPr>
          <w:rFonts w:ascii="Arial" w:eastAsia="Times New Roman" w:hAnsi="Arial" w:cs="Arial"/>
        </w:rPr>
        <w:t>begründet ebenso kein Beschäftigungsverhältnis im Sinne der gesetzlichen Kranken,</w:t>
      </w:r>
      <w:r>
        <w:rPr>
          <w:rFonts w:ascii="Arial" w:eastAsia="Times New Roman" w:hAnsi="Arial" w:cs="Arial"/>
        </w:rPr>
        <w:t xml:space="preserve"> </w:t>
      </w:r>
      <w:r w:rsidRPr="000F721D">
        <w:rPr>
          <w:rFonts w:ascii="Arial" w:eastAsia="Times New Roman" w:hAnsi="Arial" w:cs="Arial"/>
        </w:rPr>
        <w:t>-</w:t>
      </w:r>
      <w:r>
        <w:rPr>
          <w:rFonts w:ascii="Arial" w:eastAsia="Times New Roman" w:hAnsi="Arial" w:cs="Arial"/>
        </w:rPr>
        <w:t xml:space="preserve"> </w:t>
      </w:r>
      <w:r w:rsidRPr="000F721D">
        <w:rPr>
          <w:rFonts w:ascii="Arial" w:eastAsia="Times New Roman" w:hAnsi="Arial" w:cs="Arial"/>
        </w:rPr>
        <w:t>und Rentenversicherung.</w:t>
      </w:r>
    </w:p>
    <w:p w14:paraId="5E8F65E4" w14:textId="77777777" w:rsidR="004D7A96" w:rsidRDefault="004D7A96" w:rsidP="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F721D">
        <w:rPr>
          <w:rFonts w:ascii="Arial" w:eastAsia="Times New Roman" w:hAnsi="Arial" w:cs="Arial"/>
        </w:rPr>
        <w:t>Für die zu leistende Arbeit wird eine Aufwandsentschädigung in Höhe von 0,80 € pro Stunde ausbezahlt. Der</w:t>
      </w:r>
      <w:r>
        <w:rPr>
          <w:rFonts w:ascii="Arial" w:eastAsia="Times New Roman" w:hAnsi="Arial" w:cs="Arial"/>
        </w:rPr>
        <w:t xml:space="preserve"> </w:t>
      </w:r>
      <w:r w:rsidRPr="000F721D">
        <w:rPr>
          <w:rFonts w:ascii="Arial" w:eastAsia="Times New Roman" w:hAnsi="Arial" w:cs="Arial"/>
        </w:rPr>
        <w:t>zeitliche Umfang darf eine Stundenzahl von 100 Stunden im Monat nicht überschreiten.</w:t>
      </w:r>
    </w:p>
    <w:p w14:paraId="6DDBADE0" w14:textId="77777777" w:rsidR="004D7A96" w:rsidRDefault="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65467E46" w14:textId="77777777" w:rsidR="004D7A96" w:rsidRDefault="004D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176FA422" w14:textId="1FAA59DF"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Mit freundlichen Grüßen</w:t>
      </w:r>
    </w:p>
    <w:p w14:paraId="30F85FD4" w14:textId="77777777" w:rsidR="00915D17" w:rsidRDefault="0091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438119B0"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AfD-Gemeinderatsfraktion</w:t>
      </w:r>
    </w:p>
    <w:p w14:paraId="4AC34E54"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41A0BABE" w14:textId="77777777"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4E28D6C7" w14:textId="30D5A6BA" w:rsidR="00F05837" w:rsidRDefault="00F0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0FC45C46" w14:textId="6FC6A109" w:rsidR="006019EC" w:rsidRDefault="00601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Diana Zimmer</w:t>
      </w:r>
      <w:r>
        <w:rPr>
          <w:rFonts w:ascii="Arial" w:eastAsia="Times New Roman" w:hAnsi="Arial" w:cs="Arial"/>
        </w:rPr>
        <w:tab/>
      </w:r>
      <w:r>
        <w:rPr>
          <w:rFonts w:ascii="Arial" w:eastAsia="Times New Roman" w:hAnsi="Arial" w:cs="Arial"/>
        </w:rPr>
        <w:tab/>
        <w:t xml:space="preserve">       </w:t>
      </w:r>
      <w:proofErr w:type="spellStart"/>
      <w:r>
        <w:rPr>
          <w:rFonts w:ascii="Arial" w:eastAsia="Times New Roman" w:hAnsi="Arial" w:cs="Arial"/>
        </w:rPr>
        <w:t>Alexsei</w:t>
      </w:r>
      <w:proofErr w:type="spellEnd"/>
      <w:r>
        <w:rPr>
          <w:rFonts w:ascii="Arial" w:eastAsia="Times New Roman" w:hAnsi="Arial" w:cs="Arial"/>
        </w:rPr>
        <w:t xml:space="preserve"> Zimmer</w:t>
      </w:r>
      <w:r>
        <w:rPr>
          <w:rFonts w:ascii="Arial" w:eastAsia="Times New Roman" w:hAnsi="Arial" w:cs="Arial"/>
        </w:rPr>
        <w:tab/>
      </w:r>
      <w:r>
        <w:rPr>
          <w:rFonts w:ascii="Arial" w:eastAsia="Times New Roman" w:hAnsi="Arial" w:cs="Arial"/>
        </w:rPr>
        <w:tab/>
        <w:t>Dr. Bernd Grimm</w:t>
      </w:r>
      <w:r w:rsidR="00401B06">
        <w:rPr>
          <w:rFonts w:ascii="Arial" w:eastAsia="Times New Roman" w:hAnsi="Arial" w:cs="Arial"/>
        </w:rPr>
        <w:t>er</w:t>
      </w:r>
    </w:p>
    <w:p w14:paraId="225D4B60" w14:textId="321CC96F"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B9427A">
        <w:rPr>
          <w:noProof/>
          <w:lang w:eastAsia="de-DE"/>
        </w:rPr>
        <w:drawing>
          <wp:anchor distT="0" distB="0" distL="114300" distR="114300" simplePos="0" relativeHeight="251658752" behindDoc="1" locked="0" layoutInCell="1" allowOverlap="1" wp14:anchorId="08E2D032" wp14:editId="015AD7CA">
            <wp:simplePos x="0" y="0"/>
            <wp:positionH relativeFrom="column">
              <wp:posOffset>1989734</wp:posOffset>
            </wp:positionH>
            <wp:positionV relativeFrom="paragraph">
              <wp:posOffset>254152</wp:posOffset>
            </wp:positionV>
            <wp:extent cx="889000" cy="453390"/>
            <wp:effectExtent l="0" t="0" r="6350" b="381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453390"/>
                    </a:xfrm>
                    <a:prstGeom prst="rect">
                      <a:avLst/>
                    </a:prstGeom>
                    <a:noFill/>
                    <a:ln>
                      <a:noFill/>
                    </a:ln>
                  </pic:spPr>
                </pic:pic>
              </a:graphicData>
            </a:graphic>
          </wp:anchor>
        </w:drawing>
      </w:r>
      <w:r w:rsidR="006019EC">
        <w:rPr>
          <w:rFonts w:ascii="Arial" w:eastAsia="Times New Roman" w:hAnsi="Arial" w:cs="Arial"/>
        </w:rPr>
        <w:t xml:space="preserve">Stadträtin </w:t>
      </w:r>
      <w:r w:rsidR="006019EC">
        <w:rPr>
          <w:rFonts w:ascii="Arial" w:eastAsia="Times New Roman" w:hAnsi="Arial" w:cs="Arial"/>
        </w:rPr>
        <w:tab/>
      </w:r>
      <w:r w:rsidR="006019EC">
        <w:rPr>
          <w:rFonts w:ascii="Arial" w:eastAsia="Times New Roman" w:hAnsi="Arial" w:cs="Arial"/>
        </w:rPr>
        <w:tab/>
        <w:t xml:space="preserve">       Stadtrat</w:t>
      </w:r>
      <w:r w:rsidR="006019EC">
        <w:rPr>
          <w:rFonts w:ascii="Arial" w:eastAsia="Times New Roman" w:hAnsi="Arial" w:cs="Arial"/>
        </w:rPr>
        <w:tab/>
      </w:r>
      <w:r w:rsidR="006019EC">
        <w:rPr>
          <w:rFonts w:ascii="Arial" w:eastAsia="Times New Roman" w:hAnsi="Arial" w:cs="Arial"/>
        </w:rPr>
        <w:tab/>
      </w:r>
      <w:r w:rsidR="006019EC">
        <w:rPr>
          <w:rFonts w:ascii="Arial" w:eastAsia="Times New Roman" w:hAnsi="Arial" w:cs="Arial"/>
        </w:rPr>
        <w:tab/>
        <w:t>Fraktionsvorsitzender</w:t>
      </w:r>
      <w:r w:rsidR="00F05837">
        <w:rPr>
          <w:rFonts w:ascii="Arial" w:eastAsia="Times New Roman" w:hAnsi="Arial" w:cs="Arial"/>
        </w:rPr>
        <w:tab/>
      </w:r>
      <w:r w:rsidR="00F05837">
        <w:rPr>
          <w:rFonts w:ascii="Arial" w:eastAsia="Times New Roman" w:hAnsi="Arial" w:cs="Arial"/>
        </w:rPr>
        <w:tab/>
      </w:r>
      <w:r w:rsidR="00F05837">
        <w:rPr>
          <w:rFonts w:ascii="Arial" w:eastAsia="Times New Roman" w:hAnsi="Arial" w:cs="Arial"/>
        </w:rPr>
        <w:tab/>
      </w:r>
      <w:r w:rsidR="006019EC">
        <w:rPr>
          <w:rFonts w:ascii="Arial" w:eastAsia="Times New Roman" w:hAnsi="Arial" w:cs="Arial"/>
        </w:rPr>
        <w:tab/>
      </w:r>
      <w:r w:rsidR="006019EC">
        <w:rPr>
          <w:rFonts w:ascii="Arial" w:eastAsia="Times New Roman" w:hAnsi="Arial" w:cs="Arial"/>
        </w:rPr>
        <w:tab/>
      </w:r>
      <w:r w:rsidR="006019EC">
        <w:rPr>
          <w:rFonts w:ascii="Arial" w:eastAsia="Times New Roman" w:hAnsi="Arial" w:cs="Arial"/>
        </w:rPr>
        <w:tab/>
      </w:r>
      <w:r w:rsidR="006019EC">
        <w:rPr>
          <w:rFonts w:ascii="Arial" w:eastAsia="Times New Roman" w:hAnsi="Arial" w:cs="Arial"/>
        </w:rPr>
        <w:tab/>
      </w:r>
      <w:r w:rsidR="006019EC">
        <w:rPr>
          <w:rFonts w:ascii="Arial" w:eastAsia="Times New Roman" w:hAnsi="Arial" w:cs="Arial"/>
        </w:rPr>
        <w:tab/>
      </w:r>
      <w:r w:rsidR="006019EC">
        <w:rPr>
          <w:rFonts w:ascii="Arial" w:eastAsia="Times New Roman" w:hAnsi="Arial" w:cs="Arial"/>
        </w:rPr>
        <w:tab/>
      </w:r>
      <w:r w:rsidR="00F05837">
        <w:rPr>
          <w:rFonts w:ascii="Arial" w:eastAsia="Times New Roman" w:hAnsi="Arial" w:cs="Arial"/>
        </w:rPr>
        <w:t xml:space="preserve"> </w:t>
      </w:r>
    </w:p>
    <w:p w14:paraId="4E8B790D" w14:textId="619A4317"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2"/>
          <w:szCs w:val="22"/>
        </w:rPr>
      </w:pPr>
      <w:r>
        <w:rPr>
          <w:noProof/>
        </w:rPr>
        <mc:AlternateContent>
          <mc:Choice Requires="wpi">
            <w:drawing>
              <wp:anchor distT="0" distB="0" distL="114300" distR="114300" simplePos="0" relativeHeight="251657728" behindDoc="0" locked="0" layoutInCell="1" allowOverlap="1" wp14:anchorId="4305C6B9" wp14:editId="77E2669B">
                <wp:simplePos x="0" y="0"/>
                <wp:positionH relativeFrom="column">
                  <wp:posOffset>6223</wp:posOffset>
                </wp:positionH>
                <wp:positionV relativeFrom="paragraph">
                  <wp:posOffset>-171069</wp:posOffset>
                </wp:positionV>
                <wp:extent cx="1020445" cy="594360"/>
                <wp:effectExtent l="52705" t="50800" r="41275" b="40640"/>
                <wp:wrapNone/>
                <wp:docPr id="3" name="Freihand 8"/>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1020445" cy="594360"/>
                      </w14:xfrm>
                    </w14:contentPart>
                  </a:graphicData>
                </a:graphic>
                <wp14:sizeRelH relativeFrom="page">
                  <wp14:pctWidth>0</wp14:pctWidth>
                </wp14:sizeRelH>
                <wp14:sizeRelV relativeFrom="page">
                  <wp14:pctHeight>0</wp14:pctHeight>
                </wp14:sizeRelV>
              </wp:anchor>
            </w:drawing>
          </mc:Choice>
          <mc:Fallback>
            <w:pict>
              <v:shapetype w14:anchorId="0DB3FB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 o:spid="_x0000_s1026" type="#_x0000_t75" style="position:absolute;margin-left:.15pt;margin-top:-13.8pt;width:81.05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">
                <v:imagedata r:id="rId9" o:title=""/>
                <o:lock v:ext="edit" rotation="t" aspectratio="f"/>
              </v:shape>
            </w:pict>
          </mc:Fallback>
        </mc:AlternateConten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198AE3AC" w14:textId="004D0532"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2"/>
          <w:szCs w:val="22"/>
        </w:rPr>
      </w:pPr>
    </w:p>
    <w:p w14:paraId="25CCFC1F" w14:textId="43F10A81"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2"/>
          <w:szCs w:val="22"/>
        </w:rPr>
      </w:pPr>
    </w:p>
    <w:p w14:paraId="112CC58B" w14:textId="7DA30E54"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2"/>
          <w:szCs w:val="22"/>
        </w:rPr>
      </w:pPr>
    </w:p>
    <w:p w14:paraId="7369AC7E" w14:textId="380B40E8"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2"/>
          <w:szCs w:val="22"/>
        </w:rPr>
      </w:pPr>
    </w:p>
    <w:p w14:paraId="22C5C3BF" w14:textId="17F34A76"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2"/>
          <w:szCs w:val="22"/>
        </w:rPr>
      </w:pPr>
    </w:p>
    <w:p w14:paraId="65630F61" w14:textId="0FCBE81B" w:rsidR="00401B06" w:rsidRDefault="00401B06" w:rsidP="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Alfred Bamberger</w:t>
      </w:r>
      <w:r>
        <w:rPr>
          <w:rFonts w:ascii="Arial" w:eastAsia="Times New Roman" w:hAnsi="Arial" w:cs="Arial"/>
        </w:rPr>
        <w:tab/>
        <w:t xml:space="preserve">         Dr. Norbert Sturm</w:t>
      </w:r>
      <w:r>
        <w:rPr>
          <w:rFonts w:ascii="Arial" w:eastAsia="Times New Roman" w:hAnsi="Arial" w:cs="Arial"/>
        </w:rPr>
        <w:tab/>
      </w:r>
      <w:r>
        <w:rPr>
          <w:rFonts w:ascii="Arial" w:eastAsia="Times New Roman" w:hAnsi="Arial" w:cs="Arial"/>
        </w:rPr>
        <w:tab/>
        <w:t xml:space="preserve">Michael </w:t>
      </w:r>
      <w:r>
        <w:rPr>
          <w:rFonts w:ascii="Arial" w:eastAsia="Times New Roman" w:hAnsi="Arial" w:cs="Arial"/>
        </w:rPr>
        <w:tab/>
      </w:r>
      <w:proofErr w:type="spellStart"/>
      <w:r>
        <w:rPr>
          <w:rFonts w:ascii="Arial" w:eastAsia="Times New Roman" w:hAnsi="Arial" w:cs="Arial"/>
        </w:rPr>
        <w:t>Baitinger</w:t>
      </w:r>
      <w:proofErr w:type="spellEnd"/>
      <w:r>
        <w:rPr>
          <w:rFonts w:ascii="Arial" w:eastAsia="Times New Roman" w:hAnsi="Arial" w:cs="Arial"/>
        </w:rPr>
        <w:t xml:space="preserve"> </w:t>
      </w:r>
    </w:p>
    <w:p w14:paraId="2451D721" w14:textId="77777777" w:rsidR="00401B06" w:rsidRDefault="00401B06" w:rsidP="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proofErr w:type="gramStart"/>
      <w:r>
        <w:rPr>
          <w:rFonts w:ascii="Arial" w:eastAsia="Times New Roman" w:hAnsi="Arial" w:cs="Arial"/>
        </w:rPr>
        <w:t>stellv.Fraktionsvorsitzender</w:t>
      </w:r>
      <w:proofErr w:type="spellEnd"/>
      <w:proofErr w:type="gramEnd"/>
      <w:r>
        <w:rPr>
          <w:rFonts w:ascii="Arial" w:eastAsia="Times New Roman" w:hAnsi="Arial" w:cs="Arial"/>
        </w:rPr>
        <w:t xml:space="preserve">      Stadtrat </w:t>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Stadtrat</w:t>
      </w:r>
      <w:proofErr w:type="spellEnd"/>
      <w:r>
        <w:rPr>
          <w:rFonts w:ascii="Arial" w:eastAsia="Times New Roman" w:hAnsi="Arial" w:cs="Arial"/>
        </w:rPr>
        <w:tab/>
      </w:r>
      <w:r>
        <w:rPr>
          <w:rFonts w:ascii="Arial" w:eastAsia="Times New Roman" w:hAnsi="Arial" w:cs="Arial"/>
        </w:rPr>
        <w:tab/>
      </w:r>
    </w:p>
    <w:p w14:paraId="72B6CD20" w14:textId="77777777" w:rsidR="00401B06" w:rsidRDefault="00401B06" w:rsidP="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E8310B" w14:textId="64AF2A94" w:rsidR="00401B06" w:rsidRPr="00401B06" w:rsidRDefault="00401B06" w:rsidP="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22"/>
          <w:szCs w:val="22"/>
        </w:rPr>
      </w:pPr>
      <w:r w:rsidRPr="00401B06">
        <w:rPr>
          <w:rFonts w:ascii="Arial" w:hAnsi="Arial" w:cs="Arial"/>
          <w:i/>
          <w:iCs/>
          <w:sz w:val="22"/>
          <w:szCs w:val="22"/>
        </w:rPr>
        <w:tab/>
      </w:r>
      <w:r w:rsidRPr="00401B06">
        <w:rPr>
          <w:rFonts w:ascii="Arial" w:hAnsi="Arial" w:cs="Arial"/>
          <w:i/>
          <w:iCs/>
          <w:sz w:val="22"/>
          <w:szCs w:val="22"/>
        </w:rPr>
        <w:tab/>
      </w:r>
    </w:p>
    <w:p w14:paraId="6B7C3CB3" w14:textId="77777777" w:rsidR="00401B06" w:rsidRP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szCs w:val="22"/>
        </w:rPr>
      </w:pPr>
    </w:p>
    <w:p w14:paraId="0BE98B44" w14:textId="77777777"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5270766F" w14:textId="77777777"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5879DBE5" w14:textId="77777777"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50E2C013" w14:textId="77777777" w:rsidR="00401B06" w:rsidRDefault="0040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14:paraId="7ACE2335" w14:textId="09C4047C" w:rsidR="00D9709B" w:rsidRDefault="00D9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D9709B" w:rsidSect="00CE529F">
      <w:footerReference w:type="default" r:id="rId10"/>
      <w:pgSz w:w="11906" w:h="16838"/>
      <w:pgMar w:top="851" w:right="1416" w:bottom="1134" w:left="1417" w:header="720" w:footer="708"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4ACF" w14:textId="77777777" w:rsidR="00854EF8" w:rsidRDefault="00854EF8">
      <w:r>
        <w:separator/>
      </w:r>
    </w:p>
  </w:endnote>
  <w:endnote w:type="continuationSeparator" w:id="0">
    <w:p w14:paraId="6DD01C88" w14:textId="77777777" w:rsidR="00854EF8" w:rsidRDefault="0085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S Mincho"/>
    <w:charset w:val="80"/>
    <w:family w:val="roman"/>
    <w:pitch w:val="variable"/>
  </w:font>
  <w:font w:name="FuturaBT-Book">
    <w:altName w:val="MS Gothic"/>
    <w:charset w:val="80"/>
    <w:family w:val="auto"/>
    <w:pitch w:val="variable"/>
  </w:font>
  <w:font w:name="Futura Bk BT">
    <w:altName w:val="Bahnschrift Light"/>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3291" w14:textId="77777777" w:rsidR="00F05837" w:rsidRDefault="00F05837">
    <w:pPr>
      <w:pStyle w:val="Fuzeile"/>
      <w:rPr>
        <w:rFonts w:ascii="Futura Bk BT" w:hAnsi="Futura Bk BT"/>
        <w:sz w:val="20"/>
        <w:szCs w:val="20"/>
      </w:rPr>
    </w:pPr>
    <w:r>
      <w:rPr>
        <w:rFonts w:ascii="Futura Bk BT" w:hAnsi="Futura Bk BT"/>
        <w:sz w:val="20"/>
        <w:szCs w:val="20"/>
      </w:rPr>
      <w:t>AfD-Fraktion im Gemeinderat Pforzheim</w:t>
    </w:r>
  </w:p>
  <w:p w14:paraId="51F4D0CC" w14:textId="77777777" w:rsidR="00F05837" w:rsidRDefault="00F05837">
    <w:pPr>
      <w:pStyle w:val="Fuzeile"/>
      <w:rPr>
        <w:rFonts w:ascii="Futura Bk BT" w:hAnsi="Futura Bk BT"/>
        <w:sz w:val="20"/>
        <w:szCs w:val="20"/>
      </w:rPr>
    </w:pPr>
    <w:r>
      <w:rPr>
        <w:rFonts w:ascii="Futura Bk BT" w:hAnsi="Futura Bk BT"/>
        <w:sz w:val="20"/>
        <w:szCs w:val="20"/>
      </w:rPr>
      <w:t xml:space="preserve">Vorsitzender: Dr. Bernd Grimmer, </w:t>
    </w:r>
    <w:proofErr w:type="spellStart"/>
    <w:r>
      <w:rPr>
        <w:rFonts w:ascii="Futura Bk BT" w:hAnsi="Futura Bk BT"/>
        <w:sz w:val="20"/>
        <w:szCs w:val="20"/>
      </w:rPr>
      <w:t>stv</w:t>
    </w:r>
    <w:proofErr w:type="spellEnd"/>
    <w:r>
      <w:rPr>
        <w:rFonts w:ascii="Futura Bk BT" w:hAnsi="Futura Bk BT"/>
        <w:sz w:val="20"/>
        <w:szCs w:val="20"/>
      </w:rPr>
      <w:t>. Vorsitzender: Alfred Bamberger</w:t>
    </w:r>
  </w:p>
  <w:p w14:paraId="37FB0012" w14:textId="77777777" w:rsidR="00F05837" w:rsidRDefault="00F05837">
    <w:pPr>
      <w:pStyle w:val="Fuzeile"/>
    </w:pPr>
    <w:r>
      <w:rPr>
        <w:rFonts w:ascii="Futura Bk BT" w:hAnsi="Futura Bk BT"/>
        <w:sz w:val="20"/>
        <w:szCs w:val="20"/>
      </w:rPr>
      <w:t>Kto. Nr. 8926743 Sparkasse</w:t>
    </w:r>
    <w:r w:rsidR="006019EC">
      <w:rPr>
        <w:rFonts w:ascii="Futura Bk BT" w:hAnsi="Futura Bk BT"/>
        <w:sz w:val="20"/>
        <w:szCs w:val="20"/>
      </w:rPr>
      <w:t xml:space="preserve"> </w:t>
    </w:r>
    <w:r>
      <w:rPr>
        <w:rFonts w:ascii="Futura Bk BT" w:hAnsi="Futura Bk BT"/>
        <w:sz w:val="20"/>
        <w:szCs w:val="20"/>
      </w:rPr>
      <w:t>Pforzheim</w:t>
    </w:r>
    <w:r w:rsidR="006019EC">
      <w:rPr>
        <w:rFonts w:ascii="Futura Bk BT" w:hAnsi="Futura Bk BT"/>
        <w:sz w:val="20"/>
        <w:szCs w:val="20"/>
      </w:rPr>
      <w:t xml:space="preserve"> Calw</w:t>
    </w:r>
    <w:r>
      <w:rPr>
        <w:rFonts w:ascii="Futura Bk BT" w:hAnsi="Futura Bk BT"/>
        <w:sz w:val="20"/>
        <w:szCs w:val="20"/>
      </w:rPr>
      <w:t>, IBAN: DE58 6665 0085 0008 9267 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514" w14:textId="77777777" w:rsidR="00854EF8" w:rsidRDefault="00854EF8">
      <w:r>
        <w:separator/>
      </w:r>
    </w:p>
  </w:footnote>
  <w:footnote w:type="continuationSeparator" w:id="0">
    <w:p w14:paraId="2F1B024A" w14:textId="77777777" w:rsidR="00854EF8" w:rsidRDefault="0085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CA"/>
    <w:rsid w:val="00020F44"/>
    <w:rsid w:val="000803BD"/>
    <w:rsid w:val="000B5D9F"/>
    <w:rsid w:val="000E3058"/>
    <w:rsid w:val="000F721D"/>
    <w:rsid w:val="00103455"/>
    <w:rsid w:val="0013113A"/>
    <w:rsid w:val="001905EE"/>
    <w:rsid w:val="001D5712"/>
    <w:rsid w:val="001E7EDC"/>
    <w:rsid w:val="001F0A1F"/>
    <w:rsid w:val="00242237"/>
    <w:rsid w:val="002824CA"/>
    <w:rsid w:val="002B794C"/>
    <w:rsid w:val="002C0FC0"/>
    <w:rsid w:val="002F08C2"/>
    <w:rsid w:val="00302C06"/>
    <w:rsid w:val="00401B06"/>
    <w:rsid w:val="00411512"/>
    <w:rsid w:val="004764C4"/>
    <w:rsid w:val="004D7A96"/>
    <w:rsid w:val="004F1CB2"/>
    <w:rsid w:val="00546C68"/>
    <w:rsid w:val="005653A5"/>
    <w:rsid w:val="00601990"/>
    <w:rsid w:val="006019EC"/>
    <w:rsid w:val="00620396"/>
    <w:rsid w:val="00637411"/>
    <w:rsid w:val="00685D75"/>
    <w:rsid w:val="0072403C"/>
    <w:rsid w:val="0072712F"/>
    <w:rsid w:val="00755E0E"/>
    <w:rsid w:val="00773365"/>
    <w:rsid w:val="00777DF2"/>
    <w:rsid w:val="007D4FDA"/>
    <w:rsid w:val="00835E79"/>
    <w:rsid w:val="00854EF8"/>
    <w:rsid w:val="0087038C"/>
    <w:rsid w:val="00873409"/>
    <w:rsid w:val="008E634F"/>
    <w:rsid w:val="00915D17"/>
    <w:rsid w:val="00946049"/>
    <w:rsid w:val="009D5423"/>
    <w:rsid w:val="009E099E"/>
    <w:rsid w:val="00A45299"/>
    <w:rsid w:val="00A72EE2"/>
    <w:rsid w:val="00A957B1"/>
    <w:rsid w:val="00AC1AE4"/>
    <w:rsid w:val="00B44FE3"/>
    <w:rsid w:val="00B45292"/>
    <w:rsid w:val="00B90761"/>
    <w:rsid w:val="00BA13D4"/>
    <w:rsid w:val="00BD037A"/>
    <w:rsid w:val="00C752DB"/>
    <w:rsid w:val="00CE529F"/>
    <w:rsid w:val="00CF4177"/>
    <w:rsid w:val="00D07910"/>
    <w:rsid w:val="00D6160A"/>
    <w:rsid w:val="00D9709B"/>
    <w:rsid w:val="00E13F32"/>
    <w:rsid w:val="00E32AFF"/>
    <w:rsid w:val="00E75072"/>
    <w:rsid w:val="00EB3C81"/>
    <w:rsid w:val="00ED02A4"/>
    <w:rsid w:val="00EF7717"/>
    <w:rsid w:val="00F05671"/>
    <w:rsid w:val="00F05837"/>
    <w:rsid w:val="00F22B24"/>
    <w:rsid w:val="00F65567"/>
    <w:rsid w:val="00F95270"/>
    <w:rsid w:val="00FD10DD"/>
    <w:rsid w:val="00FE4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090A61"/>
  <w15:chartTrackingRefBased/>
  <w15:docId w15:val="{16255A17-8175-4E2D-968D-DA067788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EinfAbs">
    <w:name w:val="[Einf. Abs.]"/>
    <w:basedOn w:val="Standard"/>
    <w:pPr>
      <w:widowControl w:val="0"/>
      <w:spacing w:line="288" w:lineRule="auto"/>
    </w:pPr>
    <w:rPr>
      <w:rFonts w:ascii="MinionPro-Regular" w:hAnsi="MinionPro-Regular" w:cs="MinionPro-Regular"/>
      <w:color w:val="000000"/>
    </w:rPr>
  </w:style>
  <w:style w:type="paragraph" w:customStyle="1" w:styleId="Sprechblasentext1">
    <w:name w:val="Sprechblasentext1"/>
    <w:basedOn w:val="Standard"/>
    <w:rPr>
      <w:rFonts w:ascii="Tahoma" w:hAnsi="Tahoma" w:cs="Tahoma"/>
      <w:sz w:val="16"/>
      <w:szCs w:val="16"/>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4814">
      <w:bodyDiv w:val="1"/>
      <w:marLeft w:val="0"/>
      <w:marRight w:val="0"/>
      <w:marTop w:val="0"/>
      <w:marBottom w:val="0"/>
      <w:divBdr>
        <w:top w:val="none" w:sz="0" w:space="0" w:color="auto"/>
        <w:left w:val="none" w:sz="0" w:space="0" w:color="auto"/>
        <w:bottom w:val="none" w:sz="0" w:space="0" w:color="auto"/>
        <w:right w:val="none" w:sz="0" w:space="0" w:color="auto"/>
      </w:divBdr>
    </w:div>
    <w:div w:id="9929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1T09:30:31.567"/>
    </inkml:context>
    <inkml:brush xml:id="br0">
      <inkml:brushProperty name="width" value="0.025" units="cm"/>
      <inkml:brushProperty name="height" value="0.025" units="cm"/>
      <inkml:brushProperty name="ignorePressure" value="1"/>
    </inkml:brush>
  </inkml:definitions>
  <inkml:trace contextRef="#ctx0" brushRef="#br0">605 566,'-52'11,"-383"70,427-80,5 0,-1-1,1 1,-1-1,0 0,1 0,-8-2,11 2,0 0,0 0,0 0,0 0,0 0,0 0,0 0,0 0,-1-1,1 1,0 0,0 0,0 0,0 0,0 0,0-1,0 1,0 0,0 0,0 0,0 0,0 0,0-1,0 1,0 0,0 0,0 0,0 0,0 0,0-1,0 1,0 0,0 0,0 0,0 0,0 0,1 0,-1-1,0 1,0 0,0 0,0 0,0 0,0 0,0 0,1 0,-1 0,0-1,0 1,0 0,0 0,0 0,0 0,1 0,-1 0,0 0,0 0,11-7,276-119,-188 87,10-6,383-143,-490 187,18-6,1 1,39-6,-40 14,-20-2,0 0,1 1,-1-1,1 0,-1 0,0 1,1-1,-1 0,0 0,0 1,1-1,-1 0,0 1,0-1,1 0,-1 1,0-1,0 0,0 1,1-1,-1 1,0-1,0 0,0 2,0 0,-1 0,1 0,-1 0,0 1,0-1,0 0,0 0,0 1,0-1,0 0,0-1,-3 4,-41 46,-68 60,41-41,-725 808,766-840,-83 95,96-114,15-19,4-5,6-11,34-48,4 0,2 3,3 2,70-65,-117 121,71-61,-65 57,1 0,-1 1,1 0,1 1,-1 0,14-4,-22 9,0-1,0 0,1 1,-1-1,0 1,1 0,-1 0,1 0,0 0,-1 0,0 0,1 1,-1-1,0 1,0-1,3 2,-3-1,-1 0,1 0,-1 1,1-1,-1 0,0 1,0-1,0 0,0 1,0 0,0-1,0 1,0-1,0 1,-1 0,1 2,1 8,0-1,-2 1,1 0,-1-1,-3 18,1 5,2-34,0 0,0 1,0-1,0 0,0 1,0-1,0 0,0 1,0-1,0 0,0 1,0-1,0 0,0 1,1-1,-1 0,0 1,0-1,0 0,0 0,1 1,-1-1,0 0,0 0,1 1,-1-1,0 0,0 0,1 1,-1-1,1 0,9-5,10-17,-20 22,42-58,-3-1,-3-2,-2-2,41-109,-73 167,29-85,-28 79,-1 1,0 0,-1-1,0 1,0-1,-2-17,1 25,-1 1,1 0,0 0,-1-1,1 1,-1 0,0 0,0 0,1 0,-2 0,1 0,0 0,0 0,0 0,-1 1,1-1,-1 0,-1 1,2-1,-1 1,0 0,0 0,0-1,0 1,0 0,0 1,0-1,0 0,0 1,0-1,-1 1,1-1,-3 1,-3 0,0 1,0-1,0 2,0-1,0 1,0 0,0 1,-10 4,-9 6,0 2,1 0,-1 3,3 0,0 1,-29 31,21-18,2 3,2 0,-41 66,68-99,-14 22,-12 30,24-47,0 0,1-1,0 2,0-1,1 0,-1 0,2 1,-1 0,1 10,0-16,0-1,1 1,-1 0,0-1,1 1,-1-1,1 1,-1-1,1 1,0-1,-1 1,1-1,0 1,0-1,0 0,0 0,0 0,1 1,-1-1,0 0,1 0,1 1,0-1,-1 0,1-1,0 1,0 0,0-1,0 0,0 1,-1-1,1-1,0 1,5-1,6-2,-1-1,0 0,1-1,15-9,22-14,-1-2,-2-2,46-41,125-125,-217 196,129-129,-121 117,-28 30,-43 46,2 4,-79 114,130-168,1-1,0 1,0 0,-7 19,14-30,-1-1,1 1,0 0,0-1,-1 1,1 0,0-1,0 1,0 0,0-1,0 1,0 0,0-1,0 1,0 0,0 0,1-1,-1 1,0-1,0 1,1 0,0 0,-1 0,1-1,-1 0,1 1,-1-1,1 0,-1 0,1 0,1 0,-2 0,1 0,0 0,-1 0,1 0,-1 0,1 0,0 0,-1 0,1 0,-1 0,2-1,30-16,32-32,-1-3,79-85,-72 67,24-21,-124 132,17-26,-36 44,-56 87,103-143,-1 1,1-1,0 1,0 0,0-1,0 1,1 0,-1 0,1 0,0 0,-1 6,2-9,0-1,0 1,0-1,0 0,0 1,1-1,-1 0,0 1,0-1,0 0,0 1,0-1,1 0,-1 1,0-1,0 0,0 0,1 1,-1-1,0 0,0 0,1 1,-1-1,0 0,1 0,-1 0,0 1,1-1,-1 0,0 0,1 0,-1 0,0 0,1 0,-1 0,1 0,-1 0,0 0,1 0,-1 0,1 0,16-6,2-4,-1-1,0 0,29-27,47-51,-60 55,88-92,-163 170,2-1,1 4,-50 79,85-121,1-2,0 0,0 0,0 0,0 1,1-1,-1 1,1-1,0 1,0 0,0-1,0 6,1-8,0-1,0 0,0 1,0-1,0 0,1 1,-1-1,0 0,0 1,0-1,1 0,-1 1,0-1,0 0,1 0,-1 1,0-1,0 0,1 0,-1 1,0-1,1 0,-1 0,0 0,1 0,-1 0,1 0,-1 1,0-1,1 0,-1 0,0 0,1 0,-1 0,1 0,-1 0,0-1,1 1,-1 0,0 0,1 0,18-8,4-4,-2-2,40-32,37-43,-60 53,98-96,-173 171,0 3,3 0,-31 52,52-66,12-15,1-13,0 1,1-1,-1 0,0 0,1 1,-1-1,0 0,1 0,-1 0,0 1,1-1,-1 0,0 0,1 0,-1 0,0 0,1 0,-1 0,1 0,-1 0,0 0,1 0,-1 0,1 0,-1 0,0 0,1 0,-1 0,0 0,1-1,0 1,10-5,1 0,-2-1,1-1,-1 1,0-1,16-17,-4 6,247-216,-339 316,55-64,-5 4,0 1,-31 49,50-71,1-1,-1 1,0 0,1 0,-1 0,1-1,-1 1,1 0,0 0,-1 0,1 0,0 0,0 0,0 0,-1 0,1 0,0 0,0 0,0 0,1 0,-1 0,0 0,0 1,1-2,0 0,0 1,0-1,0 0,-1 0,1 0,0 0,0 0,0 0,0 0,0 0,-1-1,1 1,0 0,0 0,0-1,-1 1,1 0,1-2,44-25,-7-5,-26 21,0 1,1 0,17-9,-31 18,0 1,0 0,0 0,0 0,0 0,0 0,1 0,-1 0,0 0,0 0,0 0,0 0,0 0,0 0,1-1,-1 1,0 0,0 0,0 0,0 0,0 0,1 0,-1 0,0 0,0 1,0-1,0 0,0 0,1 0,-1 0,0 0,0 0,0 0,0 0,0 0,0 0,0 0,1 0,-1 1,0-1,0 0,0 0,0 0,0 0,0 0,0 0,0 1,0-1,0 0,-1 11,-9 15,9-23,-4 17,5-20,0 0,0 0,0 1,0-1,1 0,-1 0,0 0,0 1,0-1,0 0,0 0,0 0,0 1,0-1,1 0,-1 0,0 0,0 0,0 0,0 1,0-1,1 0,-1 0,0 0,0 0,0 0,1 0,-1 0,0 0,0 1,0-1,1 0,-1 0,0 0,0 0,1 0,-1 0,0 0,1-1,2 0,0 0,1 0,-1-1,0 0,0-1,0 1,6-5,101-89,127-143,-211 210,-10 13,209-240,-206 227,-19 23,-7 8,-13 11,-66 60,-107 120,174-173,-693 799,289-318,396-472,46-54,269-293,-204 237,158-118,-218 182,0 1,2 0,37-17,-60 32,0 0,-1 0,1 0,0 0,0 0,0 1,0 0,1-1,-1 1,0 0,0 0,0 0,3 1,-5 0,0-1,-1 0,1 0,-1 1,1-1,0 1,-1-1,1 0,-1 1,1-1,-1 1,0-1,1 1,-1-1,1 1,-1 0,0-1,0 1,1-1,-1 1,0 0,0 0,1 1,-1 0,0 0,0 0,0 0,-1 0,1 0,0 0,-1 1,1-1,-2 3,-5 12,-1 0,-1-1,-19 27,-39 45,28-38,15-19,4-6,2 0,-21 37,39-61,-1-1,1 1,-1 0,1 0,-1 0,1-1,0 1,0 0,-1 0,1 0,0 0,0 0,0 0,0 0,0 0,0 0,0 1,0-2,1 0,-1 0,0 1,1-1,-1 0,0 0,1 0,-1 0,0 0,1 1,-1-1,0 0,1 0,-1 0,0 0,1 0,-1 0,1 0,-1 0,0 0,1 0,-1-1,0 1,1 0,-1 0,0 0,1-1,33-17,31-35,-2-2,-2-2,-3-4,51-67,-77 86,53-88,-77 116,0 0,-2-1,0 1,0-3,-1 2,-1 0,0-1,-1 0,-1-1,0-25,-3 35,1 0,-2-1,1 1,-1 0,-1 0,1 0,0 0,-1 1,0-1,-1 1,0 0,0 0,0-1,0 2,-1-1,0 1,0 0,0 0,-1 1,0 0,-10-6,3 3,-1 1,-1 0,2 0,-2 2,1 0,0 1,-1 1,0 0,-27 1,2 3,0 1,0 2,1 2,0 3,0 0,-53 22,22-1,1 2,-92 60,118-65,1 2,0 2,3 1,-46 49,77-73,0 1,1 0,0 0,0 0,1 1,1-1,0 1,-7 20,12-28,-1 1,0 0,1-1,0 1,0-1,0 1,0 0,0-1,1 1,-1-1,1 1,0-1,0 2,1-2,-1 0,1 1,-1-1,1 0,0 0,0 0,1 0,-1-1,0 1,1 0,0-1,-1 0,1 0,0 0,0 0,1 0,5 2,5 3,0-2,0 0,1 0,-1-1,29 3,84-1,277-33,-4-31,-327 45,-28 4</inkml:trace>
  <inkml:trace contextRef="#ctx0" brushRef="#br0" timeOffset="421.76">2133 920,'0'0,"-4"5,-11 13,-10 16,-12 14,-11 11,-4 3,5-9,12-15,11-12,10-11</inkml:trace>
  <inkml:trace contextRef="#ctx0" brushRef="#br0" timeOffset="422.76">2131 689,'11'-6,"21"-11,24-8,25-9,22-6,20-6,-11 6,-24 8,-27 11,-25 8</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Martina Kiehnle</cp:lastModifiedBy>
  <cp:revision>2</cp:revision>
  <cp:lastPrinted>2021-11-29T07:15:00Z</cp:lastPrinted>
  <dcterms:created xsi:type="dcterms:W3CDTF">2021-11-29T07:16:00Z</dcterms:created>
  <dcterms:modified xsi:type="dcterms:W3CDTF">2021-11-29T07:16:00Z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